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61" w:rsidRDefault="0073682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0;margin-top:-40.8pt;width:594.75pt;height:39pt;z-index:251659264;visibility:visible;mso-position-horizontal:center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" fillcolor="white [3201]" strokecolor="#4472c4 [3204]" strokeweight="1pt">
            <v:textbox>
              <w:txbxContent>
                <w:p w:rsidR="00EC4461" w:rsidRPr="00EC4461" w:rsidRDefault="00EC4461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PATENTES OTORGADAS POR LA MUNICIPALIDAD DE TUCAPEL MES</w:t>
                  </w:r>
                  <w:r w:rsidR="00EF166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C041C2">
                    <w:rPr>
                      <w:rFonts w:ascii="Arial" w:hAnsi="Arial" w:cs="Arial"/>
                      <w:b/>
                      <w:sz w:val="24"/>
                      <w:szCs w:val="24"/>
                    </w:rPr>
                    <w:t>FEBRERO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C95651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 </w:t>
                  </w:r>
                  <w:r w:rsidR="00C041C2">
                    <w:rPr>
                      <w:rFonts w:ascii="Arial" w:hAnsi="Arial" w:cs="Arial"/>
                      <w:b/>
                      <w:sz w:val="24"/>
                      <w:szCs w:val="24"/>
                    </w:rPr>
                    <w:t>2017</w:t>
                  </w:r>
                </w:p>
              </w:txbxContent>
            </v:textbox>
            <w10:wrap anchorx="margin"/>
          </v:shape>
        </w:pict>
      </w:r>
      <w:r w:rsidR="00EC4461" w:rsidRPr="00EC4461"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-673100</wp:posOffset>
            </wp:positionV>
            <wp:extent cx="1247775" cy="727050"/>
            <wp:effectExtent l="0" t="0" r="0" b="0"/>
            <wp:wrapNone/>
            <wp:docPr id="1" name="Imagen 1" descr="C:\Users\Informatica\Desktop\LOGOTIP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ormatica\Desktop\LOGOTIPO_COLO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4461" w:rsidRDefault="00EC4461"/>
    <w:tbl>
      <w:tblPr>
        <w:tblStyle w:val="GridTable4Accent1"/>
        <w:tblW w:w="0" w:type="auto"/>
        <w:tblLook w:val="04A0"/>
      </w:tblPr>
      <w:tblGrid>
        <w:gridCol w:w="1383"/>
        <w:gridCol w:w="1684"/>
        <w:gridCol w:w="1172"/>
        <w:gridCol w:w="1278"/>
        <w:gridCol w:w="2637"/>
        <w:gridCol w:w="992"/>
        <w:gridCol w:w="2410"/>
        <w:gridCol w:w="3402"/>
        <w:gridCol w:w="1190"/>
        <w:gridCol w:w="1247"/>
      </w:tblGrid>
      <w:tr w:rsidR="00EC4461" w:rsidTr="00307BCF">
        <w:trPr>
          <w:cnfStyle w:val="100000000000"/>
        </w:trPr>
        <w:tc>
          <w:tcPr>
            <w:cnfStyle w:val="001000000000"/>
            <w:tcW w:w="1383" w:type="dxa"/>
          </w:tcPr>
          <w:p w:rsidR="00EC4461" w:rsidRPr="00EC4461" w:rsidRDefault="00EC4461">
            <w:pPr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TIPO DE NORMA</w:t>
            </w:r>
          </w:p>
        </w:tc>
        <w:tc>
          <w:tcPr>
            <w:tcW w:w="1684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DENOMINACION NORMA</w:t>
            </w:r>
          </w:p>
        </w:tc>
        <w:tc>
          <w:tcPr>
            <w:tcW w:w="117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NUMERO NORMA</w:t>
            </w:r>
          </w:p>
        </w:tc>
        <w:tc>
          <w:tcPr>
            <w:tcW w:w="1278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NORMA</w:t>
            </w:r>
          </w:p>
        </w:tc>
        <w:tc>
          <w:tcPr>
            <w:tcW w:w="2637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DE PUBLICACION EN EL DO O INDICACION DEL MEDIO Y FORMA DE PUBLICIDAD(SEGÚN ART 45 Y SIG LEY 19.980)</w:t>
            </w:r>
          </w:p>
        </w:tc>
        <w:tc>
          <w:tcPr>
            <w:tcW w:w="99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TIENE ENFECTOS GENERALES</w:t>
            </w:r>
          </w:p>
        </w:tc>
        <w:tc>
          <w:tcPr>
            <w:tcW w:w="2410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FECHA ULTIMA ACTUALIZACION (DD/MM/AAAA) SI CORRESPONDE A ACTOS Y RESOLUCIONES CON EFECTOS GENERALES</w:t>
            </w:r>
          </w:p>
        </w:tc>
        <w:tc>
          <w:tcPr>
            <w:tcW w:w="3402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BREVE DESCRIPCION DEL OBJETO DEL ACTO</w:t>
            </w:r>
          </w:p>
        </w:tc>
        <w:tc>
          <w:tcPr>
            <w:tcW w:w="1190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ENLACE A LA PUBLICACION</w:t>
            </w:r>
          </w:p>
        </w:tc>
        <w:tc>
          <w:tcPr>
            <w:tcW w:w="1247" w:type="dxa"/>
          </w:tcPr>
          <w:p w:rsidR="00EC4461" w:rsidRPr="00EC4461" w:rsidRDefault="00EC4461" w:rsidP="00EC4461">
            <w:pPr>
              <w:jc w:val="center"/>
              <w:cnfStyle w:val="100000000000"/>
              <w:rPr>
                <w:sz w:val="16"/>
                <w:szCs w:val="16"/>
              </w:rPr>
            </w:pPr>
            <w:r w:rsidRPr="00EC4461">
              <w:rPr>
                <w:sz w:val="16"/>
                <w:szCs w:val="16"/>
              </w:rPr>
              <w:t>ENLACE A LA MODIFICACION</w:t>
            </w: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2B29DF">
            <w:r>
              <w:t>Decreto</w:t>
            </w:r>
          </w:p>
        </w:tc>
        <w:tc>
          <w:tcPr>
            <w:tcW w:w="1684" w:type="dxa"/>
          </w:tcPr>
          <w:p w:rsidR="00EC4461" w:rsidRDefault="002B29DF">
            <w:pPr>
              <w:cnfStyle w:val="0000001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EC4461" w:rsidRDefault="002B29DF">
            <w:pPr>
              <w:cnfStyle w:val="000000100000"/>
            </w:pPr>
            <w:r>
              <w:t>372</w:t>
            </w:r>
          </w:p>
        </w:tc>
        <w:tc>
          <w:tcPr>
            <w:tcW w:w="1278" w:type="dxa"/>
          </w:tcPr>
          <w:p w:rsidR="00EC4461" w:rsidRDefault="002B29DF">
            <w:pPr>
              <w:cnfStyle w:val="000000100000"/>
            </w:pPr>
            <w:r>
              <w:t>01/02/2017</w:t>
            </w:r>
          </w:p>
        </w:tc>
        <w:tc>
          <w:tcPr>
            <w:tcW w:w="2637" w:type="dxa"/>
          </w:tcPr>
          <w:p w:rsidR="00EC4461" w:rsidRDefault="002B29DF">
            <w:pPr>
              <w:cnfStyle w:val="000000100000"/>
            </w:pPr>
            <w:r>
              <w:t>Sitio web organización</w:t>
            </w:r>
          </w:p>
        </w:tc>
        <w:tc>
          <w:tcPr>
            <w:tcW w:w="992" w:type="dxa"/>
          </w:tcPr>
          <w:p w:rsidR="00EC4461" w:rsidRDefault="00307BCF">
            <w:pPr>
              <w:cnfStyle w:val="000000100000"/>
            </w:pPr>
            <w:r>
              <w:t>N</w:t>
            </w:r>
            <w:r w:rsidR="002B29DF">
              <w:t>o</w:t>
            </w:r>
          </w:p>
        </w:tc>
        <w:tc>
          <w:tcPr>
            <w:tcW w:w="2410" w:type="dxa"/>
          </w:tcPr>
          <w:p w:rsidR="00EC4461" w:rsidRDefault="002B29DF">
            <w:pPr>
              <w:cnfStyle w:val="000000100000"/>
            </w:pPr>
            <w:r>
              <w:t>No aplica</w:t>
            </w:r>
          </w:p>
        </w:tc>
        <w:tc>
          <w:tcPr>
            <w:tcW w:w="3402" w:type="dxa"/>
          </w:tcPr>
          <w:p w:rsidR="00EC4461" w:rsidRDefault="002B29DF">
            <w:pPr>
              <w:cnfStyle w:val="000000100000"/>
            </w:pPr>
            <w:r>
              <w:t>Otorga patente Rol 2-20858</w:t>
            </w:r>
          </w:p>
        </w:tc>
        <w:tc>
          <w:tcPr>
            <w:tcW w:w="1190" w:type="dxa"/>
          </w:tcPr>
          <w:p w:rsidR="00EC4461" w:rsidRDefault="00D14F4E">
            <w:pPr>
              <w:cnfStyle w:val="000000100000"/>
            </w:pPr>
            <w:hyperlink r:id="rId5" w:history="1">
              <w:r w:rsidR="002B29DF" w:rsidRPr="00D14F4E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EC4461" w:rsidRDefault="002B29DF">
            <w:pPr>
              <w:cnfStyle w:val="000000100000"/>
            </w:pPr>
            <w:r>
              <w:t>No aplica</w:t>
            </w:r>
          </w:p>
        </w:tc>
      </w:tr>
      <w:tr w:rsidR="00307BCF" w:rsidTr="00307BCF">
        <w:tc>
          <w:tcPr>
            <w:cnfStyle w:val="001000000000"/>
            <w:tcW w:w="1383" w:type="dxa"/>
          </w:tcPr>
          <w:p w:rsidR="00307BCF" w:rsidRDefault="00307BCF">
            <w:r>
              <w:t>Decreto</w:t>
            </w:r>
          </w:p>
        </w:tc>
        <w:tc>
          <w:tcPr>
            <w:tcW w:w="1684" w:type="dxa"/>
          </w:tcPr>
          <w:p w:rsidR="00307BCF" w:rsidRDefault="00307BCF">
            <w:pPr>
              <w:cnfStyle w:val="0000000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307BCF" w:rsidRDefault="00307BCF">
            <w:pPr>
              <w:cnfStyle w:val="000000000000"/>
            </w:pPr>
            <w:r>
              <w:t>376</w:t>
            </w:r>
          </w:p>
        </w:tc>
        <w:tc>
          <w:tcPr>
            <w:tcW w:w="1278" w:type="dxa"/>
          </w:tcPr>
          <w:p w:rsidR="00307BCF" w:rsidRDefault="00307BCF">
            <w:pPr>
              <w:cnfStyle w:val="000000000000"/>
            </w:pPr>
            <w:r>
              <w:t>01/02/2017</w:t>
            </w:r>
          </w:p>
        </w:tc>
        <w:tc>
          <w:tcPr>
            <w:tcW w:w="2637" w:type="dxa"/>
          </w:tcPr>
          <w:p w:rsidR="00307BCF" w:rsidRDefault="00307BCF">
            <w:pPr>
              <w:cnfStyle w:val="000000000000"/>
            </w:pPr>
            <w:r>
              <w:t>Sitio web organización</w:t>
            </w:r>
          </w:p>
        </w:tc>
        <w:tc>
          <w:tcPr>
            <w:tcW w:w="992" w:type="dxa"/>
          </w:tcPr>
          <w:p w:rsidR="00307BCF" w:rsidRDefault="00307BCF">
            <w:pPr>
              <w:cnfStyle w:val="000000000000"/>
            </w:pPr>
            <w:r w:rsidRPr="00B76BF6">
              <w:t>No</w:t>
            </w:r>
          </w:p>
        </w:tc>
        <w:tc>
          <w:tcPr>
            <w:tcW w:w="2410" w:type="dxa"/>
          </w:tcPr>
          <w:p w:rsidR="00307BCF" w:rsidRDefault="00307BCF">
            <w:pPr>
              <w:cnfStyle w:val="000000000000"/>
            </w:pPr>
            <w:r>
              <w:t>No aplica</w:t>
            </w:r>
          </w:p>
        </w:tc>
        <w:tc>
          <w:tcPr>
            <w:tcW w:w="3402" w:type="dxa"/>
          </w:tcPr>
          <w:p w:rsidR="00307BCF" w:rsidRDefault="00307BCF">
            <w:pPr>
              <w:cnfStyle w:val="000000000000"/>
            </w:pPr>
            <w:r>
              <w:t>Otorga patente Rol 2-20859</w:t>
            </w:r>
          </w:p>
        </w:tc>
        <w:tc>
          <w:tcPr>
            <w:tcW w:w="1190" w:type="dxa"/>
          </w:tcPr>
          <w:p w:rsidR="00307BCF" w:rsidRDefault="00D14F4E">
            <w:pPr>
              <w:cnfStyle w:val="000000000000"/>
            </w:pPr>
            <w:hyperlink r:id="rId6" w:history="1">
              <w:r w:rsidR="00307BCF" w:rsidRPr="00D14F4E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307BCF" w:rsidRDefault="00307BCF">
            <w:pPr>
              <w:cnfStyle w:val="000000000000"/>
            </w:pPr>
            <w:r>
              <w:t>No aplica</w:t>
            </w:r>
          </w:p>
        </w:tc>
      </w:tr>
      <w:tr w:rsidR="00307BCF" w:rsidTr="00307BCF">
        <w:trPr>
          <w:cnfStyle w:val="000000100000"/>
        </w:trPr>
        <w:tc>
          <w:tcPr>
            <w:cnfStyle w:val="001000000000"/>
            <w:tcW w:w="1383" w:type="dxa"/>
          </w:tcPr>
          <w:p w:rsidR="00307BCF" w:rsidRDefault="00307BCF">
            <w:r>
              <w:t xml:space="preserve">Decreto </w:t>
            </w:r>
          </w:p>
        </w:tc>
        <w:tc>
          <w:tcPr>
            <w:tcW w:w="1684" w:type="dxa"/>
          </w:tcPr>
          <w:p w:rsidR="00307BCF" w:rsidRDefault="00307BCF">
            <w:pPr>
              <w:cnfStyle w:val="0000001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307BCF" w:rsidRDefault="00307BCF">
            <w:pPr>
              <w:cnfStyle w:val="000000100000"/>
            </w:pPr>
            <w:r>
              <w:t>377</w:t>
            </w:r>
          </w:p>
        </w:tc>
        <w:tc>
          <w:tcPr>
            <w:tcW w:w="1278" w:type="dxa"/>
          </w:tcPr>
          <w:p w:rsidR="00307BCF" w:rsidRDefault="00307BCF">
            <w:pPr>
              <w:cnfStyle w:val="000000100000"/>
            </w:pPr>
            <w:r>
              <w:t>01/02/2017</w:t>
            </w:r>
          </w:p>
        </w:tc>
        <w:tc>
          <w:tcPr>
            <w:tcW w:w="2637" w:type="dxa"/>
          </w:tcPr>
          <w:p w:rsidR="00307BCF" w:rsidRDefault="00307BCF">
            <w:pPr>
              <w:cnfStyle w:val="000000100000"/>
            </w:pPr>
            <w:r>
              <w:t>Sitio web organización</w:t>
            </w:r>
          </w:p>
        </w:tc>
        <w:tc>
          <w:tcPr>
            <w:tcW w:w="992" w:type="dxa"/>
          </w:tcPr>
          <w:p w:rsidR="00307BCF" w:rsidRDefault="00307BCF">
            <w:pPr>
              <w:cnfStyle w:val="000000100000"/>
            </w:pPr>
            <w:r w:rsidRPr="00B76BF6">
              <w:t>No</w:t>
            </w:r>
          </w:p>
        </w:tc>
        <w:tc>
          <w:tcPr>
            <w:tcW w:w="2410" w:type="dxa"/>
          </w:tcPr>
          <w:p w:rsidR="00307BCF" w:rsidRDefault="00307BCF">
            <w:pPr>
              <w:cnfStyle w:val="000000100000"/>
            </w:pPr>
            <w:r>
              <w:t>No aplica</w:t>
            </w:r>
          </w:p>
        </w:tc>
        <w:tc>
          <w:tcPr>
            <w:tcW w:w="3402" w:type="dxa"/>
          </w:tcPr>
          <w:p w:rsidR="00307BCF" w:rsidRDefault="00307BCF">
            <w:pPr>
              <w:cnfStyle w:val="000000100000"/>
            </w:pPr>
            <w:r>
              <w:t xml:space="preserve">Otorga patente </w:t>
            </w:r>
            <w:r w:rsidR="00C101A2">
              <w:t xml:space="preserve"> </w:t>
            </w:r>
            <w:r>
              <w:t>Rol 2-20860</w:t>
            </w:r>
          </w:p>
        </w:tc>
        <w:tc>
          <w:tcPr>
            <w:tcW w:w="1190" w:type="dxa"/>
          </w:tcPr>
          <w:p w:rsidR="00307BCF" w:rsidRDefault="00D14F4E">
            <w:pPr>
              <w:cnfStyle w:val="000000100000"/>
            </w:pPr>
            <w:hyperlink r:id="rId7" w:history="1">
              <w:r w:rsidR="00307BCF" w:rsidRPr="00D14F4E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307BCF" w:rsidRDefault="00307BCF">
            <w:pPr>
              <w:cnfStyle w:val="000000100000"/>
            </w:pPr>
            <w:r>
              <w:t>No aplica</w:t>
            </w:r>
          </w:p>
        </w:tc>
      </w:tr>
      <w:tr w:rsidR="00307BCF" w:rsidTr="00307BCF">
        <w:tc>
          <w:tcPr>
            <w:cnfStyle w:val="001000000000"/>
            <w:tcW w:w="1383" w:type="dxa"/>
          </w:tcPr>
          <w:p w:rsidR="00307BCF" w:rsidRDefault="00307BCF">
            <w:r>
              <w:t>Decreto</w:t>
            </w:r>
          </w:p>
        </w:tc>
        <w:tc>
          <w:tcPr>
            <w:tcW w:w="1684" w:type="dxa"/>
          </w:tcPr>
          <w:p w:rsidR="00307BCF" w:rsidRDefault="00307BCF">
            <w:pPr>
              <w:cnfStyle w:val="000000000000"/>
            </w:pPr>
            <w:proofErr w:type="spellStart"/>
            <w:r>
              <w:t>Alcaldicio</w:t>
            </w:r>
            <w:proofErr w:type="spellEnd"/>
          </w:p>
          <w:p w:rsidR="00307BCF" w:rsidRDefault="00307BCF">
            <w:pPr>
              <w:cnfStyle w:val="000000000000"/>
            </w:pPr>
          </w:p>
        </w:tc>
        <w:tc>
          <w:tcPr>
            <w:tcW w:w="1172" w:type="dxa"/>
          </w:tcPr>
          <w:p w:rsidR="00307BCF" w:rsidRDefault="00307BCF">
            <w:pPr>
              <w:cnfStyle w:val="000000000000"/>
            </w:pPr>
            <w:r>
              <w:t>390</w:t>
            </w:r>
          </w:p>
        </w:tc>
        <w:tc>
          <w:tcPr>
            <w:tcW w:w="1278" w:type="dxa"/>
          </w:tcPr>
          <w:p w:rsidR="00307BCF" w:rsidRDefault="00307BCF">
            <w:pPr>
              <w:cnfStyle w:val="000000000000"/>
            </w:pPr>
            <w:r>
              <w:t>03/02/2017</w:t>
            </w:r>
          </w:p>
        </w:tc>
        <w:tc>
          <w:tcPr>
            <w:tcW w:w="2637" w:type="dxa"/>
          </w:tcPr>
          <w:p w:rsidR="00307BCF" w:rsidRDefault="00307BCF">
            <w:pPr>
              <w:cnfStyle w:val="000000000000"/>
            </w:pPr>
            <w:r>
              <w:t>Sitio web organización</w:t>
            </w:r>
          </w:p>
        </w:tc>
        <w:tc>
          <w:tcPr>
            <w:tcW w:w="992" w:type="dxa"/>
          </w:tcPr>
          <w:p w:rsidR="00307BCF" w:rsidRDefault="00307BCF">
            <w:pPr>
              <w:cnfStyle w:val="000000000000"/>
            </w:pPr>
            <w:r w:rsidRPr="00B76BF6">
              <w:t>No</w:t>
            </w:r>
          </w:p>
        </w:tc>
        <w:tc>
          <w:tcPr>
            <w:tcW w:w="2410" w:type="dxa"/>
          </w:tcPr>
          <w:p w:rsidR="00307BCF" w:rsidRDefault="00307BCF">
            <w:pPr>
              <w:cnfStyle w:val="000000000000"/>
            </w:pPr>
            <w:r>
              <w:t>No aplica</w:t>
            </w:r>
          </w:p>
        </w:tc>
        <w:tc>
          <w:tcPr>
            <w:tcW w:w="3402" w:type="dxa"/>
          </w:tcPr>
          <w:p w:rsidR="00307BCF" w:rsidRDefault="00307BCF">
            <w:pPr>
              <w:cnfStyle w:val="000000000000"/>
            </w:pPr>
            <w:r>
              <w:t xml:space="preserve">Autoriza cambio de local patente </w:t>
            </w:r>
          </w:p>
          <w:p w:rsidR="00307BCF" w:rsidRDefault="00307BCF">
            <w:pPr>
              <w:cnfStyle w:val="000000000000"/>
            </w:pPr>
            <w:r>
              <w:t>Rol 2-20837</w:t>
            </w:r>
          </w:p>
        </w:tc>
        <w:tc>
          <w:tcPr>
            <w:tcW w:w="1190" w:type="dxa"/>
          </w:tcPr>
          <w:p w:rsidR="00307BCF" w:rsidRDefault="00D14F4E">
            <w:pPr>
              <w:cnfStyle w:val="000000000000"/>
            </w:pPr>
            <w:hyperlink r:id="rId8" w:history="1">
              <w:r w:rsidR="00307BCF" w:rsidRPr="00D14F4E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307BCF" w:rsidRDefault="00307BCF">
            <w:pPr>
              <w:cnfStyle w:val="000000000000"/>
            </w:pPr>
            <w:r>
              <w:t>No aplica</w:t>
            </w:r>
          </w:p>
        </w:tc>
      </w:tr>
      <w:tr w:rsidR="00307BCF" w:rsidTr="00307BCF">
        <w:trPr>
          <w:cnfStyle w:val="000000100000"/>
        </w:trPr>
        <w:tc>
          <w:tcPr>
            <w:cnfStyle w:val="001000000000"/>
            <w:tcW w:w="1383" w:type="dxa"/>
          </w:tcPr>
          <w:p w:rsidR="00307BCF" w:rsidRDefault="00307BCF">
            <w:r>
              <w:t>Decreto</w:t>
            </w:r>
          </w:p>
        </w:tc>
        <w:tc>
          <w:tcPr>
            <w:tcW w:w="1684" w:type="dxa"/>
          </w:tcPr>
          <w:p w:rsidR="00307BCF" w:rsidRDefault="00307BCF">
            <w:pPr>
              <w:cnfStyle w:val="0000001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307BCF" w:rsidRDefault="00307BCF">
            <w:pPr>
              <w:cnfStyle w:val="000000100000"/>
            </w:pPr>
            <w:r>
              <w:t>425</w:t>
            </w:r>
          </w:p>
        </w:tc>
        <w:tc>
          <w:tcPr>
            <w:tcW w:w="1278" w:type="dxa"/>
          </w:tcPr>
          <w:p w:rsidR="00307BCF" w:rsidRDefault="00307BCF">
            <w:pPr>
              <w:cnfStyle w:val="000000100000"/>
            </w:pPr>
            <w:r>
              <w:t>07/02/2017</w:t>
            </w:r>
          </w:p>
        </w:tc>
        <w:tc>
          <w:tcPr>
            <w:tcW w:w="2637" w:type="dxa"/>
          </w:tcPr>
          <w:p w:rsidR="00307BCF" w:rsidRDefault="00307BCF">
            <w:pPr>
              <w:cnfStyle w:val="000000100000"/>
            </w:pPr>
            <w:r>
              <w:t>Sitio web organización</w:t>
            </w:r>
          </w:p>
        </w:tc>
        <w:tc>
          <w:tcPr>
            <w:tcW w:w="992" w:type="dxa"/>
          </w:tcPr>
          <w:p w:rsidR="00307BCF" w:rsidRDefault="00307BCF">
            <w:pPr>
              <w:cnfStyle w:val="000000100000"/>
            </w:pPr>
            <w:r w:rsidRPr="00B76BF6">
              <w:t>No</w:t>
            </w:r>
          </w:p>
        </w:tc>
        <w:tc>
          <w:tcPr>
            <w:tcW w:w="2410" w:type="dxa"/>
          </w:tcPr>
          <w:p w:rsidR="00307BCF" w:rsidRDefault="00307BCF">
            <w:pPr>
              <w:cnfStyle w:val="000000100000"/>
            </w:pPr>
            <w:r>
              <w:t>No aplica</w:t>
            </w:r>
          </w:p>
        </w:tc>
        <w:tc>
          <w:tcPr>
            <w:tcW w:w="3402" w:type="dxa"/>
          </w:tcPr>
          <w:p w:rsidR="00307BCF" w:rsidRDefault="00307BCF">
            <w:pPr>
              <w:cnfStyle w:val="000000100000"/>
            </w:pPr>
            <w:r>
              <w:t>Otorga patente Rol  2-20861</w:t>
            </w:r>
          </w:p>
        </w:tc>
        <w:tc>
          <w:tcPr>
            <w:tcW w:w="1190" w:type="dxa"/>
          </w:tcPr>
          <w:p w:rsidR="00307BCF" w:rsidRDefault="00D14F4E">
            <w:pPr>
              <w:cnfStyle w:val="000000100000"/>
            </w:pPr>
            <w:hyperlink r:id="rId9" w:history="1">
              <w:r w:rsidR="00307BCF" w:rsidRPr="00D14F4E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307BCF" w:rsidRDefault="00307BCF">
            <w:pPr>
              <w:cnfStyle w:val="000000100000"/>
            </w:pPr>
            <w:r>
              <w:t>No aplica</w:t>
            </w:r>
          </w:p>
        </w:tc>
      </w:tr>
      <w:tr w:rsidR="00307BCF" w:rsidTr="00307BCF">
        <w:tc>
          <w:tcPr>
            <w:cnfStyle w:val="001000000000"/>
            <w:tcW w:w="1383" w:type="dxa"/>
          </w:tcPr>
          <w:p w:rsidR="00307BCF" w:rsidRDefault="00307BCF">
            <w:r>
              <w:t>Decreto</w:t>
            </w:r>
          </w:p>
        </w:tc>
        <w:tc>
          <w:tcPr>
            <w:tcW w:w="1684" w:type="dxa"/>
          </w:tcPr>
          <w:p w:rsidR="00307BCF" w:rsidRDefault="00307BCF">
            <w:pPr>
              <w:cnfStyle w:val="0000000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307BCF" w:rsidRDefault="00307BCF">
            <w:pPr>
              <w:cnfStyle w:val="000000000000"/>
            </w:pPr>
            <w:r>
              <w:t>426</w:t>
            </w:r>
          </w:p>
        </w:tc>
        <w:tc>
          <w:tcPr>
            <w:tcW w:w="1278" w:type="dxa"/>
          </w:tcPr>
          <w:p w:rsidR="00307BCF" w:rsidRDefault="00307BCF">
            <w:pPr>
              <w:cnfStyle w:val="000000000000"/>
            </w:pPr>
            <w:r>
              <w:t>07/02/2017</w:t>
            </w:r>
          </w:p>
        </w:tc>
        <w:tc>
          <w:tcPr>
            <w:tcW w:w="2637" w:type="dxa"/>
          </w:tcPr>
          <w:p w:rsidR="00307BCF" w:rsidRDefault="00307BCF">
            <w:pPr>
              <w:cnfStyle w:val="000000000000"/>
            </w:pPr>
            <w:r>
              <w:t>Sitio web organización</w:t>
            </w:r>
          </w:p>
        </w:tc>
        <w:tc>
          <w:tcPr>
            <w:tcW w:w="992" w:type="dxa"/>
          </w:tcPr>
          <w:p w:rsidR="00307BCF" w:rsidRDefault="00307BCF">
            <w:pPr>
              <w:cnfStyle w:val="000000000000"/>
            </w:pPr>
            <w:r w:rsidRPr="00B76BF6">
              <w:t>No</w:t>
            </w:r>
          </w:p>
        </w:tc>
        <w:tc>
          <w:tcPr>
            <w:tcW w:w="2410" w:type="dxa"/>
          </w:tcPr>
          <w:p w:rsidR="00307BCF" w:rsidRDefault="00307BCF">
            <w:pPr>
              <w:cnfStyle w:val="000000000000"/>
            </w:pPr>
            <w:r>
              <w:t>No aplica</w:t>
            </w:r>
          </w:p>
        </w:tc>
        <w:tc>
          <w:tcPr>
            <w:tcW w:w="3402" w:type="dxa"/>
          </w:tcPr>
          <w:p w:rsidR="00307BCF" w:rsidRDefault="00307BCF">
            <w:pPr>
              <w:cnfStyle w:val="000000000000"/>
            </w:pPr>
            <w:r>
              <w:t>Otorga patente Rol 2-20862</w:t>
            </w:r>
          </w:p>
        </w:tc>
        <w:tc>
          <w:tcPr>
            <w:tcW w:w="1190" w:type="dxa"/>
          </w:tcPr>
          <w:p w:rsidR="00307BCF" w:rsidRDefault="00D14F4E">
            <w:pPr>
              <w:cnfStyle w:val="000000000000"/>
            </w:pPr>
            <w:hyperlink r:id="rId10" w:history="1">
              <w:r w:rsidR="00307BCF" w:rsidRPr="00D14F4E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307BCF" w:rsidRDefault="00307BCF">
            <w:pPr>
              <w:cnfStyle w:val="000000000000"/>
            </w:pPr>
            <w:r>
              <w:t>No aplica</w:t>
            </w:r>
          </w:p>
        </w:tc>
      </w:tr>
      <w:tr w:rsidR="00307BCF" w:rsidTr="00307BCF">
        <w:trPr>
          <w:cnfStyle w:val="000000100000"/>
        </w:trPr>
        <w:tc>
          <w:tcPr>
            <w:cnfStyle w:val="001000000000"/>
            <w:tcW w:w="1383" w:type="dxa"/>
          </w:tcPr>
          <w:p w:rsidR="00307BCF" w:rsidRDefault="00307BCF">
            <w:r>
              <w:t xml:space="preserve">Decreto </w:t>
            </w:r>
          </w:p>
        </w:tc>
        <w:tc>
          <w:tcPr>
            <w:tcW w:w="1684" w:type="dxa"/>
          </w:tcPr>
          <w:p w:rsidR="00307BCF" w:rsidRDefault="00307BCF">
            <w:pPr>
              <w:cnfStyle w:val="000000100000"/>
            </w:pPr>
            <w:proofErr w:type="spellStart"/>
            <w:r>
              <w:t>Alcaldicio</w:t>
            </w:r>
            <w:proofErr w:type="spellEnd"/>
          </w:p>
        </w:tc>
        <w:tc>
          <w:tcPr>
            <w:tcW w:w="1172" w:type="dxa"/>
          </w:tcPr>
          <w:p w:rsidR="00307BCF" w:rsidRDefault="00307BCF">
            <w:pPr>
              <w:cnfStyle w:val="000000100000"/>
            </w:pPr>
            <w:r>
              <w:t>453</w:t>
            </w:r>
          </w:p>
        </w:tc>
        <w:tc>
          <w:tcPr>
            <w:tcW w:w="1278" w:type="dxa"/>
          </w:tcPr>
          <w:p w:rsidR="00307BCF" w:rsidRDefault="00307BCF">
            <w:pPr>
              <w:cnfStyle w:val="000000100000"/>
            </w:pPr>
            <w:r>
              <w:t>10/02/2017</w:t>
            </w:r>
          </w:p>
        </w:tc>
        <w:tc>
          <w:tcPr>
            <w:tcW w:w="2637" w:type="dxa"/>
          </w:tcPr>
          <w:p w:rsidR="00307BCF" w:rsidRDefault="00307BCF">
            <w:pPr>
              <w:cnfStyle w:val="000000100000"/>
            </w:pPr>
            <w:r>
              <w:t>Sitio web organización</w:t>
            </w:r>
          </w:p>
        </w:tc>
        <w:tc>
          <w:tcPr>
            <w:tcW w:w="992" w:type="dxa"/>
          </w:tcPr>
          <w:p w:rsidR="00307BCF" w:rsidRDefault="00307BCF">
            <w:pPr>
              <w:cnfStyle w:val="000000100000"/>
            </w:pPr>
            <w:r w:rsidRPr="00B76BF6">
              <w:t>No</w:t>
            </w:r>
          </w:p>
        </w:tc>
        <w:tc>
          <w:tcPr>
            <w:tcW w:w="2410" w:type="dxa"/>
          </w:tcPr>
          <w:p w:rsidR="00307BCF" w:rsidRDefault="00307BCF">
            <w:pPr>
              <w:cnfStyle w:val="000000100000"/>
            </w:pPr>
            <w:r>
              <w:t>No aplica</w:t>
            </w:r>
          </w:p>
        </w:tc>
        <w:tc>
          <w:tcPr>
            <w:tcW w:w="3402" w:type="dxa"/>
          </w:tcPr>
          <w:p w:rsidR="00307BCF" w:rsidRDefault="00307BCF">
            <w:pPr>
              <w:cnfStyle w:val="000000100000"/>
            </w:pPr>
            <w:r>
              <w:t>Otorga patente Rol 2-20863</w:t>
            </w:r>
          </w:p>
        </w:tc>
        <w:tc>
          <w:tcPr>
            <w:tcW w:w="1190" w:type="dxa"/>
          </w:tcPr>
          <w:p w:rsidR="00307BCF" w:rsidRDefault="00D14F4E">
            <w:pPr>
              <w:cnfStyle w:val="000000100000"/>
            </w:pPr>
            <w:hyperlink r:id="rId11" w:history="1">
              <w:r w:rsidR="00307BCF" w:rsidRPr="00D14F4E">
                <w:rPr>
                  <w:rStyle w:val="Hipervnculo"/>
                </w:rPr>
                <w:t>enlace</w:t>
              </w:r>
            </w:hyperlink>
          </w:p>
        </w:tc>
        <w:tc>
          <w:tcPr>
            <w:tcW w:w="1247" w:type="dxa"/>
          </w:tcPr>
          <w:p w:rsidR="00307BCF" w:rsidRDefault="00307BCF">
            <w:pPr>
              <w:cnfStyle w:val="000000100000"/>
            </w:pPr>
            <w:r>
              <w:t>No aplica</w:t>
            </w: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>
            <w:bookmarkStart w:id="0" w:name="_GoBack"/>
          </w:p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bookmarkEnd w:id="0"/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  <w:tr w:rsidR="00EC4461" w:rsidTr="00307BCF"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0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0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000000"/>
            </w:pPr>
          </w:p>
        </w:tc>
      </w:tr>
      <w:tr w:rsidR="00EC4461" w:rsidTr="00307BCF">
        <w:trPr>
          <w:cnfStyle w:val="000000100000"/>
        </w:trPr>
        <w:tc>
          <w:tcPr>
            <w:cnfStyle w:val="001000000000"/>
            <w:tcW w:w="1383" w:type="dxa"/>
          </w:tcPr>
          <w:p w:rsidR="00EC4461" w:rsidRDefault="00EC4461"/>
        </w:tc>
        <w:tc>
          <w:tcPr>
            <w:tcW w:w="1684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7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78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637" w:type="dxa"/>
          </w:tcPr>
          <w:p w:rsidR="00EC4461" w:rsidRDefault="00EC4461">
            <w:pPr>
              <w:cnfStyle w:val="000000100000"/>
            </w:pPr>
          </w:p>
        </w:tc>
        <w:tc>
          <w:tcPr>
            <w:tcW w:w="99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241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3402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190" w:type="dxa"/>
          </w:tcPr>
          <w:p w:rsidR="00EC4461" w:rsidRDefault="00EC4461">
            <w:pPr>
              <w:cnfStyle w:val="000000100000"/>
            </w:pPr>
          </w:p>
        </w:tc>
        <w:tc>
          <w:tcPr>
            <w:tcW w:w="1247" w:type="dxa"/>
          </w:tcPr>
          <w:p w:rsidR="00EC4461" w:rsidRDefault="00EC4461">
            <w:pPr>
              <w:cnfStyle w:val="000000100000"/>
            </w:pPr>
          </w:p>
        </w:tc>
      </w:tr>
    </w:tbl>
    <w:p w:rsidR="008C752A" w:rsidRDefault="008C752A"/>
    <w:sectPr w:rsidR="008C752A" w:rsidSect="00EC4461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461"/>
    <w:rsid w:val="00051625"/>
    <w:rsid w:val="000605E1"/>
    <w:rsid w:val="00125796"/>
    <w:rsid w:val="001314C8"/>
    <w:rsid w:val="001676E5"/>
    <w:rsid w:val="001F5F91"/>
    <w:rsid w:val="002003F0"/>
    <w:rsid w:val="00294DE6"/>
    <w:rsid w:val="002B29DF"/>
    <w:rsid w:val="002D07BF"/>
    <w:rsid w:val="00307BCF"/>
    <w:rsid w:val="003340F7"/>
    <w:rsid w:val="00370B23"/>
    <w:rsid w:val="003A7CA1"/>
    <w:rsid w:val="00450FD5"/>
    <w:rsid w:val="004C3609"/>
    <w:rsid w:val="00534C58"/>
    <w:rsid w:val="005435FA"/>
    <w:rsid w:val="0059144E"/>
    <w:rsid w:val="005D2891"/>
    <w:rsid w:val="0069696D"/>
    <w:rsid w:val="00736829"/>
    <w:rsid w:val="00751D4B"/>
    <w:rsid w:val="007D6A2A"/>
    <w:rsid w:val="007E4B6C"/>
    <w:rsid w:val="008C0E66"/>
    <w:rsid w:val="008C752A"/>
    <w:rsid w:val="008D40B3"/>
    <w:rsid w:val="00907C43"/>
    <w:rsid w:val="0099467A"/>
    <w:rsid w:val="009B5D42"/>
    <w:rsid w:val="009C07D0"/>
    <w:rsid w:val="00A04EA7"/>
    <w:rsid w:val="00AC3D35"/>
    <w:rsid w:val="00B15C53"/>
    <w:rsid w:val="00BA074A"/>
    <w:rsid w:val="00C041C2"/>
    <w:rsid w:val="00C101A2"/>
    <w:rsid w:val="00C95651"/>
    <w:rsid w:val="00D14F4E"/>
    <w:rsid w:val="00D307FC"/>
    <w:rsid w:val="00D32574"/>
    <w:rsid w:val="00D8058F"/>
    <w:rsid w:val="00DD048E"/>
    <w:rsid w:val="00E61D2C"/>
    <w:rsid w:val="00EB74BD"/>
    <w:rsid w:val="00EC0242"/>
    <w:rsid w:val="00EC4461"/>
    <w:rsid w:val="00EF166F"/>
    <w:rsid w:val="00F10F34"/>
    <w:rsid w:val="00F41ECB"/>
    <w:rsid w:val="00FB2D9C"/>
    <w:rsid w:val="00FD63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44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lanormal"/>
    <w:uiPriority w:val="49"/>
    <w:rsid w:val="00EC44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5435F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tucapel.cl/filesglob/1529094294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unitucapel.cl/filesglob/1529094272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nitucapel.cl/filesglob/1529094253.pdf" TargetMode="External"/><Relationship Id="rId11" Type="http://schemas.openxmlformats.org/officeDocument/2006/relationships/hyperlink" Target="http://www.munitucapel.cl/filesglob/1529094370.pdf" TargetMode="External"/><Relationship Id="rId5" Type="http://schemas.openxmlformats.org/officeDocument/2006/relationships/hyperlink" Target="http://www.munitucapel.cl/filesglob/1529094232.pdf" TargetMode="External"/><Relationship Id="rId10" Type="http://schemas.openxmlformats.org/officeDocument/2006/relationships/hyperlink" Target="http://www.munitucapel.cl/filesglob/1529094351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unitucapel.cl/filesglob/1529094324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Eduardo Duran</cp:lastModifiedBy>
  <cp:revision>10</cp:revision>
  <dcterms:created xsi:type="dcterms:W3CDTF">2018-06-06T20:57:00Z</dcterms:created>
  <dcterms:modified xsi:type="dcterms:W3CDTF">2018-06-15T20:44:00Z</dcterms:modified>
</cp:coreProperties>
</file>