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CA1416">
        <w:rPr>
          <w:rFonts w:ascii="Arial" w:eastAsia="Calibri" w:hAnsi="Arial" w:cs="Arial"/>
        </w:rPr>
        <w:t>SEPTIEMBRE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B22707" w:rsidRPr="00CE40B8" w:rsidRDefault="00B22707" w:rsidP="00B22707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04.09.14 - 064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B22707" w:rsidRDefault="00B22707" w:rsidP="00B22707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F0781" w:rsidRDefault="00B22707" w:rsidP="00B22707">
      <w:pPr>
        <w:pStyle w:val="Prrafodelista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325</w:t>
      </w:r>
      <w:r w:rsidRPr="00404E55">
        <w:rPr>
          <w:rFonts w:ascii="Arial Narrow" w:hAnsi="Arial Narrow"/>
        </w:rPr>
        <w:t xml:space="preserve"> Se aprueba  </w:t>
      </w:r>
      <w:r>
        <w:rPr>
          <w:rFonts w:ascii="Arial Narrow" w:hAnsi="Arial Narrow"/>
        </w:rPr>
        <w:t>por unanimidad las modificaciones presupuestarias solicitadas mediante Memo N°39 del 29 de agosto de 2014 de la Jefa de Finanzas del departamento Comunal de Educación y de acuerdo al Acta N° 18 del 04 de septiembre de 2014 de la Comisión de Educación del Concejo Municipal</w:t>
      </w:r>
    </w:p>
    <w:p w:rsidR="00B22707" w:rsidRDefault="00B22707" w:rsidP="00B22707">
      <w:pPr>
        <w:pStyle w:val="Prrafodelista"/>
        <w:ind w:left="0"/>
        <w:jc w:val="both"/>
        <w:rPr>
          <w:rFonts w:ascii="Arial Narrow" w:hAnsi="Arial Narrow"/>
        </w:rPr>
      </w:pPr>
    </w:p>
    <w:p w:rsidR="00B22707" w:rsidRPr="00CE40B8" w:rsidRDefault="00B22707" w:rsidP="00B22707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11.09.14 - 065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B22707" w:rsidRDefault="00B22707" w:rsidP="00B22707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B22707" w:rsidRDefault="00B22707" w:rsidP="00B2270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326</w:t>
      </w:r>
      <w:r w:rsidRPr="00404E55">
        <w:rPr>
          <w:rFonts w:ascii="Arial Narrow" w:hAnsi="Arial Narrow"/>
        </w:rPr>
        <w:t xml:space="preserve"> Se aprueba  </w:t>
      </w:r>
      <w:r>
        <w:rPr>
          <w:rFonts w:ascii="Arial Narrow" w:hAnsi="Arial Narrow"/>
        </w:rPr>
        <w:t>por unanimidad las modificaciones presupuestarias solicitadas mediante Memo N°230 del 05 de septiembre de 2014 del Director de Administración y Finanzas, y de acuerdo al Acta N° 20 del 10 de septiembre de 2014 de la Comisión de Finanzas del Concejo M</w:t>
      </w:r>
      <w:bookmarkStart w:id="0" w:name="_GoBack"/>
      <w:bookmarkEnd w:id="0"/>
      <w:r>
        <w:rPr>
          <w:rFonts w:ascii="Arial Narrow" w:hAnsi="Arial Narrow"/>
        </w:rPr>
        <w:t>unicipal</w:t>
      </w:r>
    </w:p>
    <w:p w:rsidR="00B22707" w:rsidRDefault="00B22707" w:rsidP="00B22707">
      <w:pPr>
        <w:jc w:val="both"/>
        <w:rPr>
          <w:rFonts w:ascii="Arial Narrow" w:hAnsi="Arial Narrow"/>
        </w:rPr>
      </w:pPr>
    </w:p>
    <w:p w:rsidR="00B22707" w:rsidRDefault="00B22707" w:rsidP="00B22707">
      <w:pPr>
        <w:jc w:val="both"/>
        <w:rPr>
          <w:rFonts w:ascii="Arial Narrow" w:hAnsi="Arial Narrow" w:cs="Tahoma"/>
        </w:rPr>
      </w:pPr>
      <w:r>
        <w:rPr>
          <w:rFonts w:ascii="Arial Narrow" w:hAnsi="Arial Narrow"/>
          <w:b/>
        </w:rPr>
        <w:t>327</w:t>
      </w:r>
      <w:r>
        <w:rPr>
          <w:rFonts w:ascii="Arial Narrow" w:hAnsi="Arial Narrow"/>
        </w:rPr>
        <w:t xml:space="preserve"> </w:t>
      </w:r>
      <w:r w:rsidRPr="00404E55">
        <w:rPr>
          <w:rFonts w:ascii="Arial Narrow" w:hAnsi="Arial Narrow"/>
        </w:rPr>
        <w:t xml:space="preserve">Se aprueba  </w:t>
      </w:r>
      <w:r>
        <w:rPr>
          <w:rFonts w:ascii="Arial Narrow" w:hAnsi="Arial Narrow"/>
        </w:rPr>
        <w:t xml:space="preserve">por unanimidad </w:t>
      </w:r>
      <w:r w:rsidRPr="00A36B75">
        <w:rPr>
          <w:rFonts w:ascii="Arial Narrow" w:hAnsi="Arial Narrow" w:cs="Tahoma"/>
        </w:rPr>
        <w:t xml:space="preserve"> </w:t>
      </w:r>
      <w:r w:rsidRPr="00282C17">
        <w:rPr>
          <w:rFonts w:ascii="Arial Narrow" w:hAnsi="Arial Narrow" w:cs="Tahoma"/>
        </w:rPr>
        <w:t>ampliación de contrato servicio de internet por un plazo de 36 meses</w:t>
      </w:r>
      <w:r>
        <w:rPr>
          <w:rFonts w:ascii="Arial Narrow" w:hAnsi="Arial Narrow" w:cs="Tahoma"/>
        </w:rPr>
        <w:t>, según lo solicitado por Memo N°231 del 05 de septiembre de 2014 del Director de Administración y Finanzas y Acta N°20 del 10 de septiembre de la comisión de Finanzas del Concejo Municipal</w:t>
      </w:r>
    </w:p>
    <w:p w:rsidR="00B22707" w:rsidRDefault="00B22707" w:rsidP="00B22707">
      <w:pPr>
        <w:jc w:val="both"/>
        <w:rPr>
          <w:rFonts w:ascii="Arial Narrow" w:hAnsi="Arial Narrow" w:cs="Tahoma"/>
        </w:rPr>
      </w:pPr>
    </w:p>
    <w:p w:rsidR="00B22707" w:rsidRDefault="00B22707" w:rsidP="00B22707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  <w:b/>
        </w:rPr>
        <w:t>328</w:t>
      </w:r>
      <w:r>
        <w:rPr>
          <w:rFonts w:ascii="Arial Narrow" w:hAnsi="Arial Narrow" w:cs="Tahoma"/>
        </w:rPr>
        <w:t xml:space="preserve"> Se aprueba incorporar en tabla solicitud de acuerdo para aprobar modificaciones presupuestarias solicitadas a través del Memo N°243  del 10 de septiembre de 2014 del Director de Administración y Finanzas, y Solicitud de aprobación de bono de movilización año 2014 para alumnos de educación superior y subvención adicional de $200.000 para el Cuerpo de Bomberos</w:t>
      </w:r>
    </w:p>
    <w:p w:rsidR="00B22707" w:rsidRDefault="00B22707" w:rsidP="00B22707">
      <w:pPr>
        <w:jc w:val="both"/>
        <w:rPr>
          <w:rFonts w:ascii="Arial Narrow" w:hAnsi="Arial Narrow" w:cs="Tahoma"/>
        </w:rPr>
      </w:pPr>
    </w:p>
    <w:p w:rsidR="00B22707" w:rsidRDefault="00B22707" w:rsidP="00B22707">
      <w:pPr>
        <w:jc w:val="both"/>
        <w:rPr>
          <w:rFonts w:ascii="Arial Narrow" w:hAnsi="Arial Narrow"/>
        </w:rPr>
      </w:pPr>
      <w:r>
        <w:rPr>
          <w:rFonts w:ascii="Arial Narrow" w:hAnsi="Arial Narrow" w:cs="Tahoma"/>
          <w:b/>
        </w:rPr>
        <w:t xml:space="preserve">329 </w:t>
      </w:r>
      <w:r w:rsidRPr="00404E55">
        <w:rPr>
          <w:rFonts w:ascii="Arial Narrow" w:hAnsi="Arial Narrow"/>
        </w:rPr>
        <w:t xml:space="preserve">Se aprueba  </w:t>
      </w:r>
      <w:r>
        <w:rPr>
          <w:rFonts w:ascii="Arial Narrow" w:hAnsi="Arial Narrow"/>
        </w:rPr>
        <w:t>por unanimidad las modificaciones presupuestarias solicitadas mediante Memo N°243 del 10 de septiembre de 2014 del Director de Administración y Finanzas, y de acuerdo al Acta  del 10 de septiembre de 2014 de la Comisión Mixta Social y  de Finanzas del Concejo Municipal</w:t>
      </w:r>
    </w:p>
    <w:p w:rsidR="00B22707" w:rsidRDefault="00B22707" w:rsidP="00B22707">
      <w:pPr>
        <w:jc w:val="both"/>
        <w:rPr>
          <w:rFonts w:ascii="Arial Narrow" w:hAnsi="Arial Narrow"/>
        </w:rPr>
      </w:pPr>
    </w:p>
    <w:p w:rsidR="00B22707" w:rsidRPr="005B6DBD" w:rsidRDefault="00B22707" w:rsidP="00B22707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330</w:t>
      </w:r>
      <w:r>
        <w:rPr>
          <w:rFonts w:ascii="Arial Narrow" w:hAnsi="Arial Narrow"/>
        </w:rPr>
        <w:t xml:space="preserve"> Se aprueba por unanimidad otorgar bono de movilización  de $200.000 para 418 alumnos de educación superior según nómina que proporcionará la Dirección de Desarrollo Comunitario pagaderos en dos cuotas, siendo la primera de ellas con cargo al presupuesto 2014 y la segunda cuota con cargo al presupuesto 2015 y subvención adicional al cuerpo de bomberos por la suma de $200.000</w:t>
      </w:r>
    </w:p>
    <w:p w:rsidR="00B22707" w:rsidRDefault="00B22707" w:rsidP="00B22707">
      <w:pPr>
        <w:jc w:val="both"/>
        <w:rPr>
          <w:rFonts w:ascii="Arial Narrow" w:hAnsi="Arial Narrow"/>
        </w:rPr>
      </w:pPr>
    </w:p>
    <w:p w:rsidR="00B22707" w:rsidRDefault="00B22707" w:rsidP="00B22707">
      <w:pPr>
        <w:jc w:val="both"/>
        <w:rPr>
          <w:rFonts w:ascii="Arial Narrow" w:hAnsi="Arial Narrow"/>
        </w:rPr>
      </w:pPr>
    </w:p>
    <w:p w:rsidR="00B22707" w:rsidRPr="001A461D" w:rsidRDefault="00B22707" w:rsidP="00B22707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</w:rPr>
        <w:t xml:space="preserve">331 </w:t>
      </w:r>
      <w:r>
        <w:rPr>
          <w:rFonts w:ascii="Arial Narrow" w:hAnsi="Arial Narrow"/>
        </w:rPr>
        <w:t>Se aprueba por unanimidad los gastos de Operación y Mantención  del proyecto “Reposición Señaletica  Comuna de Tucapel” Código 1-C-2014-1387</w:t>
      </w:r>
    </w:p>
    <w:p w:rsidR="00305711" w:rsidRPr="00F65B92" w:rsidRDefault="00305711" w:rsidP="00305711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ACUERDOS SESIÓN 25.09.14 - 066</w:t>
      </w:r>
      <w:r w:rsidRPr="00F65B92">
        <w:rPr>
          <w:rFonts w:ascii="Arial Narrow" w:hAnsi="Arial Narrow"/>
          <w:b/>
          <w:sz w:val="22"/>
          <w:szCs w:val="22"/>
        </w:rPr>
        <w:t xml:space="preserve"> ORDINARIA </w:t>
      </w:r>
    </w:p>
    <w:p w:rsidR="00305711" w:rsidRPr="00F65B92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32</w:t>
      </w:r>
      <w:r w:rsidRPr="00F65B92">
        <w:rPr>
          <w:rFonts w:ascii="Arial Narrow" w:hAnsi="Arial Narrow"/>
          <w:sz w:val="22"/>
          <w:szCs w:val="22"/>
        </w:rPr>
        <w:t xml:space="preserve"> Se aprueba  por unanimidad </w:t>
      </w:r>
      <w:r>
        <w:rPr>
          <w:rFonts w:ascii="Arial Narrow" w:hAnsi="Arial Narrow"/>
          <w:sz w:val="22"/>
          <w:szCs w:val="22"/>
        </w:rPr>
        <w:t>la solicitud de anticipo de subvención establecido en la Ley 20159 por retiro de  la docente  Sra. María Isabel Salinas Toro, y de acuerdo al Acta N° 19 del 25</w:t>
      </w:r>
      <w:r w:rsidRPr="00F65B92">
        <w:rPr>
          <w:rFonts w:ascii="Arial Narrow" w:hAnsi="Arial Narrow"/>
          <w:sz w:val="22"/>
          <w:szCs w:val="22"/>
        </w:rPr>
        <w:t xml:space="preserve"> de septiembre de 2014</w:t>
      </w:r>
      <w:r>
        <w:rPr>
          <w:rFonts w:ascii="Arial Narrow" w:hAnsi="Arial Narrow"/>
          <w:sz w:val="22"/>
          <w:szCs w:val="22"/>
        </w:rPr>
        <w:t xml:space="preserve"> de la Comisión de Educación</w:t>
      </w:r>
      <w:r w:rsidRPr="00F65B92">
        <w:rPr>
          <w:rFonts w:ascii="Arial Narrow" w:hAnsi="Arial Narrow"/>
          <w:sz w:val="22"/>
          <w:szCs w:val="22"/>
        </w:rPr>
        <w:t xml:space="preserve"> del Concejo Municipal</w:t>
      </w:r>
      <w:r>
        <w:rPr>
          <w:rFonts w:ascii="Arial Narrow" w:hAnsi="Arial Narrow"/>
          <w:sz w:val="22"/>
          <w:szCs w:val="22"/>
        </w:rPr>
        <w:t>, punto III.</w:t>
      </w:r>
    </w:p>
    <w:p w:rsidR="00305711" w:rsidRPr="00F65B92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33</w:t>
      </w:r>
      <w:r w:rsidRPr="00F65B92">
        <w:rPr>
          <w:rFonts w:ascii="Arial Narrow" w:hAnsi="Arial Narrow"/>
          <w:sz w:val="22"/>
          <w:szCs w:val="22"/>
        </w:rPr>
        <w:t xml:space="preserve"> Se aprueba  por unanimidad  </w:t>
      </w:r>
      <w:r>
        <w:rPr>
          <w:rFonts w:ascii="Arial Narrow" w:hAnsi="Arial Narrow"/>
          <w:sz w:val="22"/>
          <w:szCs w:val="22"/>
        </w:rPr>
        <w:t>Modificaciones presupuestarias solicitadas por los Memos N°43 del 15 de septiembre del 2014 y N°45 del 17 de septiembre de 2014 de la Jefa de Finanzas del Departamento de Educación,    y de acuerdo al Acta N°19 del 25</w:t>
      </w:r>
      <w:r w:rsidRPr="00F65B92">
        <w:rPr>
          <w:rFonts w:ascii="Arial Narrow" w:hAnsi="Arial Narrow"/>
          <w:sz w:val="22"/>
          <w:szCs w:val="22"/>
        </w:rPr>
        <w:t xml:space="preserve"> de septi</w:t>
      </w:r>
      <w:r>
        <w:rPr>
          <w:rFonts w:ascii="Arial Narrow" w:hAnsi="Arial Narrow"/>
          <w:sz w:val="22"/>
          <w:szCs w:val="22"/>
        </w:rPr>
        <w:t>embre de la comisión de Educación</w:t>
      </w:r>
      <w:r w:rsidRPr="00F65B92">
        <w:rPr>
          <w:rFonts w:ascii="Arial Narrow" w:hAnsi="Arial Narrow"/>
          <w:sz w:val="22"/>
          <w:szCs w:val="22"/>
        </w:rPr>
        <w:t xml:space="preserve"> del Concejo Municipal</w:t>
      </w:r>
      <w:r>
        <w:rPr>
          <w:rFonts w:ascii="Arial Narrow" w:hAnsi="Arial Narrow"/>
          <w:sz w:val="22"/>
          <w:szCs w:val="22"/>
        </w:rPr>
        <w:t>, puntos I y II</w:t>
      </w:r>
    </w:p>
    <w:p w:rsidR="00305711" w:rsidRPr="00F65B92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34</w:t>
      </w:r>
      <w:r w:rsidRPr="00F65B92">
        <w:rPr>
          <w:rFonts w:ascii="Arial Narrow" w:hAnsi="Arial Narrow"/>
          <w:sz w:val="22"/>
          <w:szCs w:val="22"/>
        </w:rPr>
        <w:t xml:space="preserve"> Se aprueba </w:t>
      </w:r>
      <w:r>
        <w:rPr>
          <w:rFonts w:ascii="Arial Narrow" w:hAnsi="Arial Narrow"/>
          <w:sz w:val="22"/>
          <w:szCs w:val="22"/>
        </w:rPr>
        <w:t xml:space="preserve">por unanimidad modificación presupuestaria solicitada por Memo N°234 del 22 de septiembre de 2014 del Director de Administración y Finanzas, y de acuerdo  al punto N°1 letra A del Acta N°21 de la Comisión de Finanzas del Concejo Municipal del 24 de septiembre de 2014 </w:t>
      </w:r>
    </w:p>
    <w:p w:rsidR="00305711" w:rsidRPr="00F65B92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  <w:lang w:val="es-CL"/>
        </w:rPr>
        <w:t>335</w:t>
      </w:r>
      <w:r w:rsidRPr="00F65B92">
        <w:rPr>
          <w:rFonts w:ascii="Arial Narrow" w:hAnsi="Arial Narrow" w:cs="Tahoma"/>
          <w:b/>
          <w:sz w:val="22"/>
          <w:szCs w:val="22"/>
          <w:lang w:val="es-CL"/>
        </w:rPr>
        <w:t xml:space="preserve"> </w:t>
      </w:r>
      <w:r>
        <w:rPr>
          <w:rFonts w:ascii="Arial Narrow" w:hAnsi="Arial Narrow"/>
          <w:sz w:val="22"/>
          <w:szCs w:val="22"/>
        </w:rPr>
        <w:t>Se aprueba  por Mayoría</w:t>
      </w:r>
      <w:r w:rsidRPr="00F65B92">
        <w:rPr>
          <w:rFonts w:ascii="Arial Narrow" w:hAnsi="Arial Narrow"/>
          <w:sz w:val="22"/>
          <w:szCs w:val="22"/>
        </w:rPr>
        <w:t xml:space="preserve"> las modificaciones presupuestarias</w:t>
      </w:r>
      <w:r>
        <w:rPr>
          <w:rFonts w:ascii="Arial Narrow" w:hAnsi="Arial Narrow"/>
          <w:sz w:val="22"/>
          <w:szCs w:val="22"/>
        </w:rPr>
        <w:t xml:space="preserve"> solicitadas mediante Memo N°266</w:t>
      </w:r>
      <w:r w:rsidRPr="00F65B92">
        <w:rPr>
          <w:rFonts w:ascii="Arial Narrow" w:hAnsi="Arial Narrow"/>
          <w:sz w:val="22"/>
          <w:szCs w:val="22"/>
        </w:rPr>
        <w:t xml:space="preserve"> del</w:t>
      </w:r>
      <w:r>
        <w:rPr>
          <w:rFonts w:ascii="Arial Narrow" w:hAnsi="Arial Narrow"/>
          <w:sz w:val="22"/>
          <w:szCs w:val="22"/>
        </w:rPr>
        <w:t xml:space="preserve"> 22</w:t>
      </w:r>
      <w:r w:rsidRPr="00F65B92">
        <w:rPr>
          <w:rFonts w:ascii="Arial Narrow" w:hAnsi="Arial Narrow"/>
          <w:sz w:val="22"/>
          <w:szCs w:val="22"/>
        </w:rPr>
        <w:t xml:space="preserve"> de septiembre de 2014 del Director de Administración y Finanzas</w:t>
      </w:r>
      <w:r w:rsidRPr="00A2304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y aclaración  formulada por Memo N°267 del 24 de septiembre del mismo director, y  según punto N°1 letra B del  Acta N°21 del 24 de septiembre de 2014 de la Comisión de Finanzas del Concejo Municipal. </w:t>
      </w:r>
      <w:r w:rsidRPr="00BB5495">
        <w:rPr>
          <w:rFonts w:ascii="Arial Narrow" w:hAnsi="Arial Narrow"/>
          <w:sz w:val="22"/>
          <w:szCs w:val="22"/>
        </w:rPr>
        <w:t xml:space="preserve">La concejala </w:t>
      </w:r>
      <w:r w:rsidRPr="001776E0">
        <w:rPr>
          <w:rFonts w:ascii="Arial Narrow" w:hAnsi="Arial Narrow"/>
          <w:b/>
          <w:sz w:val="22"/>
          <w:szCs w:val="22"/>
        </w:rPr>
        <w:t>Sra. Dina Gutiérrez</w:t>
      </w:r>
      <w:r w:rsidRPr="00BB54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aprueba parcialmente este punto puesto que rechaza  la propuesta de modificaciones del punto 2 “</w:t>
      </w:r>
      <w:r w:rsidRPr="001776E0">
        <w:rPr>
          <w:rFonts w:ascii="Arial Narrow" w:hAnsi="Arial Narrow"/>
          <w:b/>
          <w:sz w:val="22"/>
          <w:szCs w:val="22"/>
        </w:rPr>
        <w:t>Actividades municipales</w:t>
      </w:r>
      <w:r>
        <w:rPr>
          <w:rFonts w:ascii="Arial Narrow" w:hAnsi="Arial Narrow"/>
          <w:sz w:val="22"/>
          <w:szCs w:val="22"/>
        </w:rPr>
        <w:t xml:space="preserve">” en particular las referidas a aumentos de gastos en </w:t>
      </w:r>
      <w:r w:rsidRPr="001776E0">
        <w:rPr>
          <w:rFonts w:ascii="Arial Narrow" w:hAnsi="Arial Narrow"/>
          <w:b/>
          <w:sz w:val="22"/>
          <w:szCs w:val="22"/>
        </w:rPr>
        <w:t>“premios</w:t>
      </w:r>
      <w:r>
        <w:rPr>
          <w:rFonts w:ascii="Arial Narrow" w:hAnsi="Arial Narrow"/>
          <w:sz w:val="22"/>
          <w:szCs w:val="22"/>
        </w:rPr>
        <w:t>” para el programa de Fiestas patrias por las razones expuestas  en el desarrollo del presente concejo</w:t>
      </w:r>
    </w:p>
    <w:p w:rsidR="00305711" w:rsidRPr="00F65B92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36</w:t>
      </w:r>
      <w:r w:rsidRPr="00F65B92">
        <w:rPr>
          <w:rFonts w:ascii="Arial Narrow" w:hAnsi="Arial Narrow"/>
          <w:sz w:val="22"/>
          <w:szCs w:val="22"/>
        </w:rPr>
        <w:t xml:space="preserve"> Se aprueba por unanimidad </w:t>
      </w:r>
      <w:r>
        <w:rPr>
          <w:rFonts w:ascii="Arial Narrow" w:hAnsi="Arial Narrow"/>
          <w:sz w:val="22"/>
          <w:szCs w:val="22"/>
        </w:rPr>
        <w:t>Solicitud de  suplementación presupuestaria presentada por Memo N°170 del 23 de septiembre de 2014 de la Directora Comunal de Salud, y de acuerdo al Acta N°09 del 24 de septiembre de 2014 de la Comisión de salud del Concejo Municipal</w:t>
      </w:r>
    </w:p>
    <w:p w:rsidR="00305711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337</w:t>
      </w:r>
      <w:r w:rsidRPr="00F65B92">
        <w:rPr>
          <w:rFonts w:ascii="Arial Narrow" w:hAnsi="Arial Narrow"/>
          <w:b/>
          <w:sz w:val="22"/>
          <w:szCs w:val="22"/>
        </w:rPr>
        <w:t xml:space="preserve"> </w:t>
      </w:r>
      <w:r w:rsidRPr="00F65B92">
        <w:rPr>
          <w:rFonts w:ascii="Arial Narrow" w:hAnsi="Arial Narrow"/>
          <w:sz w:val="22"/>
          <w:szCs w:val="22"/>
        </w:rPr>
        <w:t xml:space="preserve">Se aprueba por unanimidad </w:t>
      </w:r>
      <w:r>
        <w:rPr>
          <w:rFonts w:ascii="Arial Narrow" w:hAnsi="Arial Narrow"/>
          <w:sz w:val="22"/>
          <w:szCs w:val="22"/>
        </w:rPr>
        <w:t xml:space="preserve">la adquisición de Ambulancia para el CESFAM Tucapel a la Empresa “Comercial y Distribuidora </w:t>
      </w:r>
      <w:proofErr w:type="spellStart"/>
      <w:r>
        <w:rPr>
          <w:rFonts w:ascii="Arial Narrow" w:hAnsi="Arial Narrow"/>
          <w:sz w:val="22"/>
          <w:szCs w:val="22"/>
        </w:rPr>
        <w:t>Bertonatti</w:t>
      </w:r>
      <w:proofErr w:type="spellEnd"/>
      <w:r>
        <w:rPr>
          <w:rFonts w:ascii="Arial Narrow" w:hAnsi="Arial Narrow"/>
          <w:sz w:val="22"/>
          <w:szCs w:val="22"/>
        </w:rPr>
        <w:t xml:space="preserve"> S.A”</w:t>
      </w:r>
      <w:proofErr w:type="gramStart"/>
      <w:r>
        <w:rPr>
          <w:rFonts w:ascii="Arial Narrow" w:hAnsi="Arial Narrow"/>
          <w:sz w:val="22"/>
          <w:szCs w:val="22"/>
        </w:rPr>
        <w:t>.,</w:t>
      </w:r>
      <w:proofErr w:type="gramEnd"/>
      <w:r>
        <w:rPr>
          <w:rFonts w:ascii="Arial Narrow" w:hAnsi="Arial Narrow"/>
          <w:sz w:val="22"/>
          <w:szCs w:val="22"/>
        </w:rPr>
        <w:t xml:space="preserve"> RUT 96.825.800-1 por la suma de $31.285.100 (Alternativa N°1), en un plazo de 30 días corridos, y de acuerdo al Acta N°01 del 24 de septiembre de la Comisión Mixta de Contratos y Licitaciones y  de salud del Concejo Municipal</w:t>
      </w:r>
    </w:p>
    <w:p w:rsidR="00305711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338</w:t>
      </w:r>
      <w:r>
        <w:rPr>
          <w:rFonts w:ascii="Arial Narrow" w:hAnsi="Arial Narrow"/>
          <w:sz w:val="22"/>
          <w:szCs w:val="22"/>
        </w:rPr>
        <w:t xml:space="preserve"> Se aprueba por unanimidad incluir en tabla solicitud de acuerdo para aprobar Gastos de Operación y Mantención  del Proyecto “Adquisición Camión Recolector de Residuos Domiciliarios, Tucapel”</w:t>
      </w:r>
    </w:p>
    <w:p w:rsidR="00305711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339</w:t>
      </w:r>
      <w:r>
        <w:rPr>
          <w:rFonts w:ascii="Arial Narrow" w:hAnsi="Arial Narrow"/>
          <w:sz w:val="22"/>
          <w:szCs w:val="22"/>
        </w:rPr>
        <w:t xml:space="preserve"> Se aprueba por unanimidad Gastos de Operación y mantención del Proyecto  “Adquisición Camión Aljibe Consumo Humano Comuna de Tucapel” Código 30096645 </w:t>
      </w:r>
    </w:p>
    <w:p w:rsidR="00305711" w:rsidRPr="00BC5900" w:rsidRDefault="00305711" w:rsidP="0030571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340 </w:t>
      </w:r>
      <w:r>
        <w:rPr>
          <w:rFonts w:ascii="Arial Narrow" w:hAnsi="Arial Narrow"/>
          <w:sz w:val="22"/>
          <w:szCs w:val="22"/>
        </w:rPr>
        <w:t xml:space="preserve">Se aprueba por unanimidad Gastos de Operación y mantención del Proyecto  “Adquisición Camión Recolector de Residuos Domiciliarios, Tucapel” </w:t>
      </w:r>
      <w:r w:rsidRPr="00484C8D">
        <w:rPr>
          <w:rFonts w:ascii="Arial Narrow" w:hAnsi="Arial Narrow"/>
          <w:sz w:val="22"/>
          <w:szCs w:val="22"/>
        </w:rPr>
        <w:t>Código</w:t>
      </w:r>
      <w:r>
        <w:rPr>
          <w:rFonts w:ascii="Arial Narrow" w:hAnsi="Arial Narrow"/>
          <w:sz w:val="22"/>
          <w:szCs w:val="22"/>
        </w:rPr>
        <w:t xml:space="preserve"> 30346273</w:t>
      </w:r>
    </w:p>
    <w:p w:rsidR="00B22707" w:rsidRPr="00B22707" w:rsidRDefault="00B22707" w:rsidP="00B22707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ES"/>
        </w:rPr>
      </w:pPr>
    </w:p>
    <w:sectPr w:rsidR="00B22707" w:rsidRPr="00B22707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CB" w:rsidRDefault="005015CB" w:rsidP="004E3EC1">
      <w:pPr>
        <w:spacing w:after="0" w:line="240" w:lineRule="auto"/>
      </w:pPr>
      <w:r>
        <w:separator/>
      </w:r>
    </w:p>
  </w:endnote>
  <w:endnote w:type="continuationSeparator" w:id="0">
    <w:p w:rsidR="005015CB" w:rsidRDefault="005015CB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571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05711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46BD1" w:rsidRDefault="00946B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CB" w:rsidRDefault="005015CB" w:rsidP="004E3EC1">
      <w:pPr>
        <w:spacing w:after="0" w:line="240" w:lineRule="auto"/>
      </w:pPr>
      <w:r>
        <w:separator/>
      </w:r>
    </w:p>
  </w:footnote>
  <w:footnote w:type="continuationSeparator" w:id="0">
    <w:p w:rsidR="005015CB" w:rsidRDefault="005015CB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 w:rsidP="004E3EC1">
    <w:pPr>
      <w:pStyle w:val="Encabezado"/>
    </w:pPr>
  </w:p>
  <w:p w:rsidR="00946BD1" w:rsidRDefault="00946B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5EAD"/>
    <w:rsid w:val="00026BD1"/>
    <w:rsid w:val="00031533"/>
    <w:rsid w:val="0003655F"/>
    <w:rsid w:val="0004107B"/>
    <w:rsid w:val="00047384"/>
    <w:rsid w:val="000555D4"/>
    <w:rsid w:val="00132A57"/>
    <w:rsid w:val="001C2FB1"/>
    <w:rsid w:val="002123B6"/>
    <w:rsid w:val="00214D60"/>
    <w:rsid w:val="00250078"/>
    <w:rsid w:val="00250653"/>
    <w:rsid w:val="002740C2"/>
    <w:rsid w:val="002F019F"/>
    <w:rsid w:val="00305711"/>
    <w:rsid w:val="00323BCA"/>
    <w:rsid w:val="00346C48"/>
    <w:rsid w:val="0037058D"/>
    <w:rsid w:val="00377E66"/>
    <w:rsid w:val="003D23F2"/>
    <w:rsid w:val="003E53AF"/>
    <w:rsid w:val="003F0A78"/>
    <w:rsid w:val="003F0D58"/>
    <w:rsid w:val="003F42D8"/>
    <w:rsid w:val="004232BB"/>
    <w:rsid w:val="00426378"/>
    <w:rsid w:val="004274FF"/>
    <w:rsid w:val="00431757"/>
    <w:rsid w:val="004419AF"/>
    <w:rsid w:val="004A6CFD"/>
    <w:rsid w:val="004B11DA"/>
    <w:rsid w:val="004B5BF3"/>
    <w:rsid w:val="004C4156"/>
    <w:rsid w:val="004C7AA9"/>
    <w:rsid w:val="004E023E"/>
    <w:rsid w:val="004E3EC1"/>
    <w:rsid w:val="005015CB"/>
    <w:rsid w:val="00517552"/>
    <w:rsid w:val="00557D10"/>
    <w:rsid w:val="00573AD7"/>
    <w:rsid w:val="0057442B"/>
    <w:rsid w:val="00581269"/>
    <w:rsid w:val="005A63F7"/>
    <w:rsid w:val="005E1B62"/>
    <w:rsid w:val="005E3563"/>
    <w:rsid w:val="00601281"/>
    <w:rsid w:val="00611D63"/>
    <w:rsid w:val="00634405"/>
    <w:rsid w:val="006445FC"/>
    <w:rsid w:val="00684D28"/>
    <w:rsid w:val="00697CB0"/>
    <w:rsid w:val="006F1954"/>
    <w:rsid w:val="00715A2C"/>
    <w:rsid w:val="00722466"/>
    <w:rsid w:val="007770AC"/>
    <w:rsid w:val="007971B5"/>
    <w:rsid w:val="007B7700"/>
    <w:rsid w:val="007D6BC0"/>
    <w:rsid w:val="007F506B"/>
    <w:rsid w:val="008472B4"/>
    <w:rsid w:val="00873203"/>
    <w:rsid w:val="008B0123"/>
    <w:rsid w:val="008C2624"/>
    <w:rsid w:val="008F46DC"/>
    <w:rsid w:val="0091545F"/>
    <w:rsid w:val="00926DD8"/>
    <w:rsid w:val="00946BD1"/>
    <w:rsid w:val="009A2EA2"/>
    <w:rsid w:val="00A07E73"/>
    <w:rsid w:val="00A52E57"/>
    <w:rsid w:val="00A56D0D"/>
    <w:rsid w:val="00AC31CC"/>
    <w:rsid w:val="00AF0E59"/>
    <w:rsid w:val="00B22707"/>
    <w:rsid w:val="00BA0C3C"/>
    <w:rsid w:val="00BE399E"/>
    <w:rsid w:val="00BF0781"/>
    <w:rsid w:val="00C034B8"/>
    <w:rsid w:val="00CA1416"/>
    <w:rsid w:val="00CA6172"/>
    <w:rsid w:val="00CB13C0"/>
    <w:rsid w:val="00CD34B6"/>
    <w:rsid w:val="00CF443E"/>
    <w:rsid w:val="00D0229E"/>
    <w:rsid w:val="00D509D2"/>
    <w:rsid w:val="00D5458C"/>
    <w:rsid w:val="00E30465"/>
    <w:rsid w:val="00E93807"/>
    <w:rsid w:val="00E9758B"/>
    <w:rsid w:val="00EA210F"/>
    <w:rsid w:val="00EA6E33"/>
    <w:rsid w:val="00EB0F00"/>
    <w:rsid w:val="00ED5920"/>
    <w:rsid w:val="00F06A3D"/>
    <w:rsid w:val="00F35682"/>
    <w:rsid w:val="00F364B6"/>
    <w:rsid w:val="00F37BEC"/>
    <w:rsid w:val="00F717BC"/>
    <w:rsid w:val="00F768B3"/>
    <w:rsid w:val="00F77430"/>
    <w:rsid w:val="00FB6A28"/>
    <w:rsid w:val="00FC17F4"/>
    <w:rsid w:val="00FD04B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60004-07E7-47D6-B347-E75880E6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6</cp:revision>
  <cp:lastPrinted>2014-01-07T17:35:00Z</cp:lastPrinted>
  <dcterms:created xsi:type="dcterms:W3CDTF">2015-03-10T19:11:00Z</dcterms:created>
  <dcterms:modified xsi:type="dcterms:W3CDTF">2015-03-10T19:16:00Z</dcterms:modified>
</cp:coreProperties>
</file>